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1E69" w14:textId="77777777" w:rsidR="00C120ED" w:rsidRDefault="00C120ED" w:rsidP="00E165BC">
      <w:pPr>
        <w:pStyle w:val="papertitle"/>
        <w:spacing w:before="100" w:beforeAutospacing="1" w:after="100" w:afterAutospacing="1"/>
        <w:rPr>
          <w:sz w:val="40"/>
          <w:szCs w:val="40"/>
        </w:rPr>
      </w:pPr>
      <w:r w:rsidRPr="00C120ED">
        <w:rPr>
          <w:sz w:val="40"/>
          <w:szCs w:val="40"/>
        </w:rPr>
        <w:t>A Form for Writing a Research Paper in English</w:t>
      </w:r>
      <w:r w:rsidR="009303D9" w:rsidRPr="00C120ED">
        <w:rPr>
          <w:sz w:val="40"/>
          <w:szCs w:val="40"/>
        </w:rPr>
        <w:t xml:space="preserve"> </w:t>
      </w:r>
    </w:p>
    <w:p w14:paraId="21D65F10" w14:textId="77777777" w:rsidR="00C120ED" w:rsidRPr="00E3310E" w:rsidRDefault="00C120ED" w:rsidP="00C120ED">
      <w:pPr>
        <w:pStyle w:val="Authornames"/>
        <w:spacing w:after="0" w:line="240" w:lineRule="auto"/>
        <w:rPr>
          <w:lang w:bidi="ar-LY"/>
        </w:rPr>
      </w:pPr>
      <w:r w:rsidRPr="00E3310E">
        <w:rPr>
          <w:lang w:bidi="ar-LY"/>
        </w:rPr>
        <w:t>First name</w:t>
      </w:r>
      <w:r w:rsidRPr="00E3310E">
        <w:rPr>
          <w:vertAlign w:val="superscript"/>
          <w:lang w:bidi="ar-LY"/>
        </w:rPr>
        <w:t>1</w:t>
      </w:r>
      <w:r w:rsidRPr="00E3310E">
        <w:rPr>
          <w:lang w:bidi="ar-LY"/>
        </w:rPr>
        <w:t>, Second name</w:t>
      </w:r>
      <w:r w:rsidRPr="00E3310E">
        <w:rPr>
          <w:vertAlign w:val="superscript"/>
          <w:lang w:bidi="ar-LY"/>
        </w:rPr>
        <w:t>2</w:t>
      </w:r>
      <w:r w:rsidRPr="00E3310E">
        <w:rPr>
          <w:lang w:bidi="ar-LY"/>
        </w:rPr>
        <w:t>, Third name</w:t>
      </w:r>
      <w:r w:rsidRPr="00E3310E">
        <w:rPr>
          <w:vertAlign w:val="superscript"/>
          <w:lang w:bidi="ar-LY"/>
        </w:rPr>
        <w:t>3</w:t>
      </w:r>
      <w:r w:rsidR="00255E02" w:rsidRPr="00E3310E">
        <w:rPr>
          <w:lang w:bidi="ar-LY"/>
        </w:rPr>
        <w:t>.</w:t>
      </w:r>
    </w:p>
    <w:p w14:paraId="3809B624" w14:textId="77777777" w:rsidR="00C120ED" w:rsidRPr="00E3310E" w:rsidRDefault="00C120ED" w:rsidP="008E119E">
      <w:pPr>
        <w:pStyle w:val="Authornames"/>
        <w:spacing w:after="0" w:line="240" w:lineRule="auto"/>
        <w:rPr>
          <w:sz w:val="18"/>
          <w:szCs w:val="18"/>
          <w:vertAlign w:val="superscript"/>
          <w:lang w:bidi="ar-LY"/>
        </w:rPr>
      </w:pPr>
      <w:r w:rsidRPr="008E119E">
        <w:rPr>
          <w:sz w:val="22"/>
          <w:szCs w:val="22"/>
          <w:vertAlign w:val="superscript"/>
          <w:lang w:bidi="ar-LY"/>
        </w:rPr>
        <w:t>1</w:t>
      </w:r>
      <w:r w:rsidR="008E119E">
        <w:rPr>
          <w:i/>
          <w:sz w:val="18"/>
          <w:szCs w:val="18"/>
        </w:rPr>
        <w:t>Name of O</w:t>
      </w:r>
      <w:r w:rsidR="008E119E" w:rsidRPr="008E119E">
        <w:rPr>
          <w:i/>
          <w:sz w:val="18"/>
          <w:szCs w:val="18"/>
        </w:rPr>
        <w:t>rganization</w:t>
      </w:r>
      <w:r w:rsidR="008E119E">
        <w:rPr>
          <w:sz w:val="18"/>
          <w:szCs w:val="18"/>
          <w:lang w:bidi="ar-LY"/>
        </w:rPr>
        <w:t>, City, Country</w:t>
      </w:r>
    </w:p>
    <w:p w14:paraId="679D47EF" w14:textId="77777777" w:rsidR="000C19ED" w:rsidRPr="000C19ED" w:rsidRDefault="000C19ED" w:rsidP="000C19ED">
      <w:pPr>
        <w:pStyle w:val="Authornames"/>
        <w:spacing w:after="0" w:line="240" w:lineRule="auto"/>
        <w:rPr>
          <w:sz w:val="18"/>
          <w:szCs w:val="18"/>
          <w:vertAlign w:val="superscript"/>
          <w:lang w:bidi="ar-LY"/>
        </w:rPr>
      </w:pPr>
      <w:r>
        <w:rPr>
          <w:sz w:val="22"/>
          <w:szCs w:val="22"/>
          <w:vertAlign w:val="superscript"/>
          <w:lang w:bidi="ar-LY"/>
        </w:rPr>
        <w:t>2</w:t>
      </w:r>
      <w:r>
        <w:rPr>
          <w:i/>
          <w:sz w:val="18"/>
          <w:szCs w:val="18"/>
        </w:rPr>
        <w:t>Name of O</w:t>
      </w:r>
      <w:r w:rsidRPr="008E119E">
        <w:rPr>
          <w:i/>
          <w:sz w:val="18"/>
          <w:szCs w:val="18"/>
        </w:rPr>
        <w:t>rganization</w:t>
      </w:r>
      <w:r>
        <w:rPr>
          <w:sz w:val="18"/>
          <w:szCs w:val="18"/>
          <w:lang w:bidi="ar-LY"/>
        </w:rPr>
        <w:t>, City, Country</w:t>
      </w:r>
    </w:p>
    <w:p w14:paraId="17DD9942" w14:textId="77777777" w:rsidR="000C19ED" w:rsidRPr="000C19ED" w:rsidRDefault="000C19ED" w:rsidP="000C19ED">
      <w:pPr>
        <w:pStyle w:val="Authornames"/>
        <w:spacing w:after="0" w:line="240" w:lineRule="auto"/>
        <w:rPr>
          <w:sz w:val="18"/>
          <w:szCs w:val="18"/>
          <w:vertAlign w:val="superscript"/>
          <w:lang w:bidi="ar-LY"/>
        </w:rPr>
      </w:pPr>
      <w:r>
        <w:rPr>
          <w:sz w:val="22"/>
          <w:szCs w:val="22"/>
          <w:vertAlign w:val="superscript"/>
          <w:lang w:bidi="ar-LY"/>
        </w:rPr>
        <w:t>3</w:t>
      </w:r>
      <w:r>
        <w:rPr>
          <w:i/>
          <w:sz w:val="18"/>
          <w:szCs w:val="18"/>
        </w:rPr>
        <w:t>Name of O</w:t>
      </w:r>
      <w:r w:rsidRPr="008E119E">
        <w:rPr>
          <w:i/>
          <w:sz w:val="18"/>
          <w:szCs w:val="18"/>
        </w:rPr>
        <w:t>rganization</w:t>
      </w:r>
      <w:r>
        <w:rPr>
          <w:sz w:val="18"/>
          <w:szCs w:val="18"/>
          <w:lang w:bidi="ar-LY"/>
        </w:rPr>
        <w:t>, City, Country</w:t>
      </w:r>
    </w:p>
    <w:p w14:paraId="2B4D2F00" w14:textId="77777777" w:rsidR="00C120ED" w:rsidRPr="000C19ED" w:rsidRDefault="000C19ED" w:rsidP="000C19ED">
      <w:pPr>
        <w:pStyle w:val="papertitle"/>
        <w:spacing w:before="100" w:beforeAutospacing="1" w:after="100" w:afterAutospacing="1"/>
        <w:rPr>
          <w:sz w:val="22"/>
          <w:szCs w:val="22"/>
          <w:lang w:bidi="ar-EG"/>
        </w:rPr>
      </w:pPr>
      <w:r>
        <w:rPr>
          <w:sz w:val="18"/>
          <w:szCs w:val="18"/>
        </w:rPr>
        <w:t>E</w:t>
      </w:r>
      <w:r w:rsidRPr="00F847A6">
        <w:rPr>
          <w:sz w:val="18"/>
          <w:szCs w:val="18"/>
        </w:rPr>
        <w:t>mail</w:t>
      </w:r>
      <w:r>
        <w:rPr>
          <w:sz w:val="18"/>
          <w:szCs w:val="18"/>
        </w:rPr>
        <w:t xml:space="preserve"> Address</w:t>
      </w:r>
      <w:r>
        <w:rPr>
          <w:sz w:val="22"/>
          <w:szCs w:val="22"/>
          <w:vertAlign w:val="superscript"/>
        </w:rPr>
        <w:t>1</w:t>
      </w:r>
      <w:r>
        <w:rPr>
          <w:sz w:val="22"/>
          <w:szCs w:val="22"/>
          <w:lang w:bidi="ar-EG"/>
        </w:rPr>
        <w:t xml:space="preserve">, </w:t>
      </w:r>
      <w:r>
        <w:rPr>
          <w:sz w:val="18"/>
          <w:szCs w:val="18"/>
        </w:rPr>
        <w:t>E</w:t>
      </w:r>
      <w:r w:rsidRPr="00F847A6">
        <w:rPr>
          <w:sz w:val="18"/>
          <w:szCs w:val="18"/>
        </w:rPr>
        <w:t>mail</w:t>
      </w:r>
      <w:r>
        <w:rPr>
          <w:sz w:val="18"/>
          <w:szCs w:val="18"/>
        </w:rPr>
        <w:t xml:space="preserve"> Address</w:t>
      </w:r>
      <w:r>
        <w:rPr>
          <w:sz w:val="22"/>
          <w:szCs w:val="22"/>
          <w:vertAlign w:val="superscript"/>
        </w:rPr>
        <w:t>2</w:t>
      </w:r>
      <w:r>
        <w:rPr>
          <w:sz w:val="22"/>
          <w:szCs w:val="22"/>
          <w:lang w:bidi="ar-EG"/>
        </w:rPr>
        <w:t xml:space="preserve">, </w:t>
      </w:r>
      <w:r>
        <w:rPr>
          <w:sz w:val="18"/>
          <w:szCs w:val="18"/>
        </w:rPr>
        <w:t>E</w:t>
      </w:r>
      <w:r w:rsidRPr="00F847A6">
        <w:rPr>
          <w:sz w:val="18"/>
          <w:szCs w:val="18"/>
        </w:rPr>
        <w:t>mail</w:t>
      </w:r>
      <w:r>
        <w:rPr>
          <w:sz w:val="18"/>
          <w:szCs w:val="18"/>
        </w:rPr>
        <w:t xml:space="preserve"> Address</w:t>
      </w:r>
      <w:r>
        <w:rPr>
          <w:sz w:val="22"/>
          <w:szCs w:val="22"/>
          <w:vertAlign w:val="superscript"/>
        </w:rPr>
        <w:t>3</w:t>
      </w:r>
      <w:r>
        <w:rPr>
          <w:sz w:val="22"/>
          <w:szCs w:val="22"/>
          <w:lang w:bidi="ar-EG"/>
        </w:rPr>
        <w:t>.</w:t>
      </w:r>
    </w:p>
    <w:p w14:paraId="4B10EB6A" w14:textId="77777777" w:rsidR="00D7522C" w:rsidRDefault="00D7522C" w:rsidP="00C120ED">
      <w:pPr>
        <w:pStyle w:val="Author"/>
        <w:spacing w:before="100" w:beforeAutospacing="1" w:after="100" w:afterAutospacing="1" w:line="120" w:lineRule="auto"/>
        <w:rPr>
          <w:sz w:val="16"/>
          <w:szCs w:val="16"/>
        </w:rPr>
      </w:pPr>
    </w:p>
    <w:p w14:paraId="6324283C"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C120ED">
          <w:headerReference w:type="first" r:id="rId8"/>
          <w:footerReference w:type="first" r:id="rId9"/>
          <w:pgSz w:w="11906" w:h="16838" w:code="9"/>
          <w:pgMar w:top="1503" w:right="1418" w:bottom="1418" w:left="1418" w:header="720" w:footer="720" w:gutter="0"/>
          <w:cols w:space="720"/>
          <w:titlePg/>
          <w:docGrid w:linePitch="360"/>
        </w:sectPr>
      </w:pPr>
    </w:p>
    <w:p w14:paraId="7D2860C2" w14:textId="77777777" w:rsidR="001F7DC5" w:rsidRDefault="001F7DC5" w:rsidP="000C19ED">
      <w:pPr>
        <w:pStyle w:val="Abstract"/>
        <w:pBdr>
          <w:bottom w:val="single" w:sz="6" w:space="1" w:color="auto"/>
        </w:pBdr>
        <w:rPr>
          <w:i/>
          <w:iCs/>
          <w:sz w:val="24"/>
          <w:szCs w:val="24"/>
        </w:rPr>
      </w:pPr>
    </w:p>
    <w:p w14:paraId="1114DFF3" w14:textId="05527E44" w:rsidR="000C19ED" w:rsidRDefault="000C19ED" w:rsidP="000C19ED">
      <w:pPr>
        <w:pStyle w:val="Abstract"/>
        <w:rPr>
          <w:i/>
          <w:iCs/>
          <w:sz w:val="24"/>
          <w:szCs w:val="24"/>
        </w:rPr>
      </w:pPr>
      <w:r w:rsidRPr="000C19ED">
        <w:rPr>
          <w:i/>
          <w:iCs/>
          <w:sz w:val="24"/>
          <w:szCs w:val="24"/>
        </w:rPr>
        <w:t>Abstract</w:t>
      </w:r>
      <w:r>
        <w:rPr>
          <w:sz w:val="24"/>
          <w:szCs w:val="24"/>
        </w:rPr>
        <w:t>-</w:t>
      </w:r>
      <w:r w:rsidRPr="000C19ED">
        <w:rPr>
          <w:i/>
          <w:iCs/>
          <w:sz w:val="24"/>
          <w:szCs w:val="24"/>
        </w:rPr>
        <w:t xml:space="preserve">The abstract should be written using Microsoft Word, (Simplified Arabic) font in the case of the Arabic language, while the abstract in English should be in (Times New Roman) font size 12 (headings 14), and it is recommended to use this form when writing </w:t>
      </w:r>
      <w:proofErr w:type="gramStart"/>
      <w:r w:rsidRPr="000C19ED">
        <w:rPr>
          <w:i/>
          <w:iCs/>
          <w:sz w:val="24"/>
          <w:szCs w:val="24"/>
        </w:rPr>
        <w:t>papers</w:t>
      </w:r>
      <w:proofErr w:type="gramEnd"/>
      <w:r w:rsidRPr="000C19ED">
        <w:rPr>
          <w:i/>
          <w:iCs/>
          <w:sz w:val="24"/>
          <w:szCs w:val="24"/>
        </w:rPr>
        <w:t xml:space="preserve"> The research paper that the researcher intends to submit in the</w:t>
      </w:r>
      <w:r w:rsidR="006A4E85">
        <w:rPr>
          <w:rFonts w:hint="cs"/>
          <w:i/>
          <w:iCs/>
          <w:sz w:val="24"/>
          <w:szCs w:val="24"/>
          <w:rtl/>
        </w:rPr>
        <w:t xml:space="preserve"> </w:t>
      </w:r>
      <w:r w:rsidR="006A4E85" w:rsidRPr="006A4E85">
        <w:rPr>
          <w:i/>
          <w:iCs/>
          <w:sz w:val="24"/>
          <w:szCs w:val="24"/>
        </w:rPr>
        <w:t>First International Conference And Exhibition For e-Health And Telemedicine</w:t>
      </w:r>
      <w:r w:rsidR="00EC596B">
        <w:rPr>
          <w:i/>
          <w:iCs/>
          <w:sz w:val="24"/>
          <w:szCs w:val="24"/>
        </w:rPr>
        <w:t>.</w:t>
      </w:r>
      <w:r w:rsidR="006A4E85" w:rsidRPr="006A4E85">
        <w:rPr>
          <w:i/>
          <w:iCs/>
          <w:sz w:val="24"/>
          <w:szCs w:val="24"/>
        </w:rPr>
        <w:t xml:space="preserve"> </w:t>
      </w:r>
      <w:r w:rsidR="006A4E85" w:rsidRPr="006A4E85">
        <w:rPr>
          <w:i/>
          <w:iCs/>
          <w:sz w:val="24"/>
          <w:szCs w:val="24"/>
        </w:rPr>
        <w:cr/>
      </w:r>
    </w:p>
    <w:p w14:paraId="68E02F49" w14:textId="77777777" w:rsidR="000C19ED" w:rsidRPr="000C19ED" w:rsidRDefault="00C13DE5" w:rsidP="001F7DC5">
      <w:pPr>
        <w:pStyle w:val="Abstract"/>
        <w:rPr>
          <w:i/>
          <w:iCs/>
          <w:sz w:val="24"/>
          <w:szCs w:val="24"/>
        </w:rPr>
      </w:pPr>
      <w:r>
        <w:rPr>
          <w:i/>
          <w:iCs/>
          <w:sz w:val="24"/>
          <w:szCs w:val="24"/>
        </w:rPr>
        <w:t>It</w:t>
      </w:r>
      <w:r w:rsidR="000C19ED" w:rsidRPr="000C19ED">
        <w:rPr>
          <w:i/>
          <w:iCs/>
          <w:sz w:val="24"/>
          <w:szCs w:val="24"/>
        </w:rPr>
        <w:t xml:space="preserve"> must strictly follow the technical instructions and it is not allowed to submit research papers in any other form. In writing the abstract, the elements that summarize the content of the paper included in the research problem, the methodology, the method, and</w:t>
      </w:r>
      <w:r>
        <w:rPr>
          <w:i/>
          <w:iCs/>
          <w:sz w:val="24"/>
          <w:szCs w:val="24"/>
        </w:rPr>
        <w:t xml:space="preserve"> the most important results. </w:t>
      </w:r>
      <w:r w:rsidR="000C19ED" w:rsidRPr="000C19ED">
        <w:rPr>
          <w:i/>
          <w:iCs/>
          <w:sz w:val="24"/>
          <w:szCs w:val="24"/>
        </w:rPr>
        <w:t>The abstra</w:t>
      </w:r>
      <w:r>
        <w:rPr>
          <w:i/>
          <w:iCs/>
          <w:sz w:val="24"/>
          <w:szCs w:val="24"/>
        </w:rPr>
        <w:t xml:space="preserve">ct should not exceed 350 words. </w:t>
      </w:r>
      <w:r w:rsidR="001F7DC5">
        <w:rPr>
          <w:i/>
          <w:iCs/>
          <w:sz w:val="24"/>
          <w:szCs w:val="24"/>
        </w:rPr>
        <w:t>P</w:t>
      </w:r>
      <w:r w:rsidR="000C19ED" w:rsidRPr="000C19ED">
        <w:rPr>
          <w:i/>
          <w:iCs/>
          <w:sz w:val="24"/>
          <w:szCs w:val="24"/>
        </w:rPr>
        <w:t>ersonal data or the sources used should not be written in the abstract, and the parties to which the authors belong are written at the top of the page (as shown above). Finally, the abstract should be written in both Arabic and English.</w:t>
      </w:r>
    </w:p>
    <w:p w14:paraId="7B8304B1" w14:textId="77777777" w:rsidR="009303D9" w:rsidRDefault="004D72B5" w:rsidP="00972203">
      <w:pPr>
        <w:pStyle w:val="Keywords"/>
        <w:pBdr>
          <w:bottom w:val="single" w:sz="6" w:space="1" w:color="auto"/>
        </w:pBdr>
      </w:pPr>
      <w:r w:rsidRPr="00C13DE5">
        <w:rPr>
          <w:sz w:val="24"/>
          <w:szCs w:val="24"/>
        </w:rPr>
        <w:t>Keywords</w:t>
      </w:r>
      <w:r w:rsidRPr="004D72B5">
        <w:t>—</w:t>
      </w:r>
      <w:r w:rsidR="001F7DC5">
        <w:t xml:space="preserve"> Use Style</w:t>
      </w:r>
      <w:r w:rsidR="00D7522C">
        <w:t>,</w:t>
      </w:r>
      <w:r w:rsidR="00DE1662">
        <w:t xml:space="preserve"> CIT, JTR, Data Base.</w:t>
      </w:r>
    </w:p>
    <w:p w14:paraId="6C580032" w14:textId="77777777" w:rsidR="009303D9" w:rsidRPr="005E2742" w:rsidRDefault="005E2742" w:rsidP="006B6B66">
      <w:pPr>
        <w:pStyle w:val="1"/>
        <w:rPr>
          <w:b/>
          <w:bCs/>
          <w:sz w:val="24"/>
          <w:szCs w:val="24"/>
        </w:rPr>
      </w:pPr>
      <w:r>
        <w:rPr>
          <w:b/>
          <w:bCs/>
          <w:sz w:val="24"/>
          <w:szCs w:val="24"/>
        </w:rPr>
        <w:t>i</w:t>
      </w:r>
      <w:r w:rsidR="008170DC">
        <w:rPr>
          <w:b/>
          <w:bCs/>
          <w:sz w:val="24"/>
          <w:szCs w:val="24"/>
        </w:rPr>
        <w:t>ntroduction</w:t>
      </w:r>
    </w:p>
    <w:p w14:paraId="070C6EC9" w14:textId="77777777" w:rsidR="00255E02" w:rsidRDefault="00255E02" w:rsidP="00821382">
      <w:pPr>
        <w:pStyle w:val="a3"/>
        <w:spacing w:line="240" w:lineRule="auto"/>
      </w:pPr>
      <w:r w:rsidRPr="00255E02">
        <w:t>The introduction should contain the theoretical description of the importance of the research, its objectives, the research problem, and the questions from which the researcher proceeds to build the hypothesis, and then presents the hypothesis in clear and direct terms and its center, then moving to the methodology used in the research, up to the presentation of the structure, and then previous studies, if any.</w:t>
      </w:r>
    </w:p>
    <w:p w14:paraId="0302C8CD" w14:textId="77777777" w:rsidR="009303D9" w:rsidRPr="005E2742" w:rsidRDefault="005E2742" w:rsidP="006B6B66">
      <w:pPr>
        <w:pStyle w:val="1"/>
        <w:rPr>
          <w:b/>
          <w:bCs/>
          <w:sz w:val="24"/>
          <w:szCs w:val="24"/>
        </w:rPr>
      </w:pPr>
      <w:r>
        <w:rPr>
          <w:b/>
          <w:bCs/>
          <w:sz w:val="24"/>
          <w:szCs w:val="24"/>
        </w:rPr>
        <w:t>general s</w:t>
      </w:r>
      <w:r w:rsidR="00255E02" w:rsidRPr="005E2742">
        <w:rPr>
          <w:b/>
          <w:bCs/>
          <w:sz w:val="24"/>
          <w:szCs w:val="24"/>
        </w:rPr>
        <w:t>tructures</w:t>
      </w:r>
    </w:p>
    <w:p w14:paraId="1CDE014B" w14:textId="77777777" w:rsidR="009303D9" w:rsidRPr="005E2742" w:rsidRDefault="00821382" w:rsidP="00ED0149">
      <w:pPr>
        <w:pStyle w:val="2"/>
        <w:rPr>
          <w:sz w:val="22"/>
          <w:szCs w:val="22"/>
        </w:rPr>
      </w:pPr>
      <w:r>
        <w:rPr>
          <w:sz w:val="22"/>
          <w:szCs w:val="22"/>
        </w:rPr>
        <w:t>Heading</w:t>
      </w:r>
    </w:p>
    <w:p w14:paraId="0BE46328" w14:textId="77777777" w:rsidR="009303D9" w:rsidRPr="005E2742" w:rsidRDefault="009303D9" w:rsidP="00821382">
      <w:pPr>
        <w:pStyle w:val="a3"/>
        <w:spacing w:line="240" w:lineRule="auto"/>
        <w:rPr>
          <w:lang w:val="en-US"/>
        </w:rPr>
      </w:pPr>
      <w:r w:rsidRPr="005B520E">
        <w:t>First,</w:t>
      </w:r>
      <w:r w:rsidR="005E2742">
        <w:rPr>
          <w:lang w:val="en-US"/>
        </w:rPr>
        <w:t xml:space="preserve"> </w:t>
      </w:r>
      <w:r w:rsidR="005E2742" w:rsidRPr="005E2742">
        <w:rPr>
          <w:lang w:val="en-US"/>
        </w:rPr>
        <w:t>It should be taken into account that the main headings are in bold font and size 1</w:t>
      </w:r>
      <w:r w:rsidR="005E2742">
        <w:rPr>
          <w:lang w:val="en-US"/>
        </w:rPr>
        <w:t>2</w:t>
      </w:r>
      <w:r w:rsidR="005E2742" w:rsidRPr="005E2742">
        <w:rPr>
          <w:lang w:val="en-US"/>
        </w:rPr>
        <w:t>, while the sub-headings are written in bold font and font size 1</w:t>
      </w:r>
      <w:r w:rsidR="005E2742">
        <w:rPr>
          <w:lang w:val="en-US"/>
        </w:rPr>
        <w:t>1</w:t>
      </w:r>
      <w:r w:rsidR="005E2742" w:rsidRPr="005E2742">
        <w:rPr>
          <w:lang w:val="en-US"/>
        </w:rPr>
        <w:t xml:space="preserve">. The main headings must be numbered with numbers, while the sub-headings are in letters. And </w:t>
      </w:r>
      <w:proofErr w:type="gramStart"/>
      <w:r w:rsidR="005E2742" w:rsidRPr="005E2742">
        <w:rPr>
          <w:lang w:val="en-US"/>
        </w:rPr>
        <w:t>so</w:t>
      </w:r>
      <w:proofErr w:type="gramEnd"/>
      <w:r w:rsidR="005E2742" w:rsidRPr="005E2742">
        <w:rPr>
          <w:lang w:val="en-US"/>
        </w:rPr>
        <w:t xml:space="preserve"> it applies to search elements.</w:t>
      </w:r>
    </w:p>
    <w:p w14:paraId="53BCB5E5" w14:textId="77777777" w:rsidR="009303D9" w:rsidRPr="005B520E" w:rsidRDefault="00821382" w:rsidP="00ED0149">
      <w:pPr>
        <w:pStyle w:val="2"/>
      </w:pPr>
      <w:r>
        <w:t>Style</w:t>
      </w:r>
    </w:p>
    <w:p w14:paraId="099AED28" w14:textId="77777777" w:rsidR="009303D9" w:rsidRDefault="009303D9" w:rsidP="00821382">
      <w:pPr>
        <w:pStyle w:val="a3"/>
        <w:spacing w:line="240" w:lineRule="auto"/>
      </w:pPr>
      <w:r w:rsidRPr="005B520E">
        <w:t xml:space="preserve">The template is used to format your paper and style the text. </w:t>
      </w:r>
      <w:r w:rsidR="00821382">
        <w:rPr>
          <w:lang w:val="en-US"/>
        </w:rPr>
        <w:t>It</w:t>
      </w:r>
      <w:r w:rsidR="00821382" w:rsidRPr="00821382">
        <w:t xml:space="preserve"> should be written using a program compatible with Microsoft Word, in (</w:t>
      </w:r>
      <w:r w:rsidR="00821382">
        <w:rPr>
          <w:lang w:val="en-US"/>
        </w:rPr>
        <w:t>Times New Roman</w:t>
      </w:r>
      <w:r w:rsidR="00821382" w:rsidRPr="00821382">
        <w:t xml:space="preserve">) font format, font size </w:t>
      </w:r>
      <w:r w:rsidR="00821382">
        <w:rPr>
          <w:lang w:val="en-US"/>
        </w:rPr>
        <w:t>10</w:t>
      </w:r>
      <w:r w:rsidR="00821382">
        <w:t xml:space="preserve"> normal</w:t>
      </w:r>
      <w:r w:rsidR="00821382" w:rsidRPr="00821382">
        <w:t>, 1.0 line spacing, and page margins 0.97'' on each side. The pages must be a minimum of (5) pages and not more than (15) pages as a maximum, including figures, references and tables.</w:t>
      </w:r>
    </w:p>
    <w:p w14:paraId="1788DEA4" w14:textId="77777777" w:rsidR="001579B8" w:rsidRPr="008170DC" w:rsidRDefault="001579B8" w:rsidP="001579B8">
      <w:pPr>
        <w:pStyle w:val="2"/>
        <w:rPr>
          <w:sz w:val="22"/>
          <w:szCs w:val="22"/>
        </w:rPr>
      </w:pPr>
      <w:r w:rsidRPr="008170DC">
        <w:rPr>
          <w:sz w:val="22"/>
          <w:szCs w:val="22"/>
        </w:rPr>
        <w:t>Figures and Tables</w:t>
      </w:r>
    </w:p>
    <w:p w14:paraId="78D1FB83" w14:textId="77777777" w:rsidR="004D7954" w:rsidRDefault="004D7954" w:rsidP="004D7954">
      <w:pPr>
        <w:pStyle w:val="a3"/>
        <w:spacing w:line="240" w:lineRule="auto"/>
      </w:pPr>
      <w:r>
        <w:rPr>
          <w:lang w:val="en-US"/>
        </w:rPr>
        <w:t>Place</w:t>
      </w:r>
      <w:r w:rsidR="001579B8" w:rsidRPr="001579B8">
        <w:t xml:space="preserve"> figures are at the</w:t>
      </w:r>
      <w:r>
        <w:rPr>
          <w:lang w:val="en-US"/>
        </w:rPr>
        <w:t xml:space="preserve"> bottom</w:t>
      </w:r>
      <w:r w:rsidR="001579B8" w:rsidRPr="001579B8">
        <w:t xml:space="preserve">, while the </w:t>
      </w:r>
      <w:r>
        <w:t>tables are at the to</w:t>
      </w:r>
      <w:r>
        <w:rPr>
          <w:lang w:val="en-US"/>
        </w:rPr>
        <w:t>p</w:t>
      </w:r>
      <w:r w:rsidR="001579B8" w:rsidRPr="001579B8">
        <w:t xml:space="preserve">, with the necessity of sequencing the numbering of the figures </w:t>
      </w:r>
      <w:r>
        <w:t>and tables as shown in T</w:t>
      </w:r>
      <w:r>
        <w:rPr>
          <w:lang w:val="en-US"/>
        </w:rPr>
        <w:t>ABLE 1.</w:t>
      </w:r>
      <w:r>
        <w:t xml:space="preserve"> and Fig</w:t>
      </w:r>
      <w:r>
        <w:rPr>
          <w:lang w:val="en-US"/>
        </w:rPr>
        <w:t>. 1.</w:t>
      </w:r>
      <w:r w:rsidR="001579B8" w:rsidRPr="001579B8">
        <w:t xml:space="preserve"> below.</w:t>
      </w:r>
    </w:p>
    <w:p w14:paraId="2AAACACD" w14:textId="77777777" w:rsidR="004D7954" w:rsidRPr="005B520E" w:rsidRDefault="00E73336" w:rsidP="00E73336">
      <w:pPr>
        <w:pStyle w:val="tablehead"/>
      </w:pPr>
      <w:r>
        <w:t>Num.</w:t>
      </w:r>
      <w:r w:rsidRPr="00E73336">
        <w:t xml:space="preserve"> of papers according to specialization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5"/>
        <w:gridCol w:w="1134"/>
        <w:gridCol w:w="1134"/>
        <w:gridCol w:w="1177"/>
      </w:tblGrid>
      <w:tr w:rsidR="004D7954" w14:paraId="20604163" w14:textId="77777777" w:rsidTr="00E73336">
        <w:trPr>
          <w:cantSplit/>
          <w:trHeight w:val="240"/>
          <w:tblHeader/>
          <w:jc w:val="center"/>
        </w:trPr>
        <w:tc>
          <w:tcPr>
            <w:tcW w:w="1415" w:type="dxa"/>
            <w:vMerge w:val="restart"/>
            <w:shd w:val="clear" w:color="auto" w:fill="C9C9C9"/>
            <w:vAlign w:val="center"/>
          </w:tcPr>
          <w:p w14:paraId="7532D7D6" w14:textId="77777777" w:rsidR="004D7954" w:rsidRDefault="004D7954" w:rsidP="0042311E">
            <w:pPr>
              <w:pStyle w:val="tablecolhead"/>
            </w:pPr>
            <w:r>
              <w:t>Table Head</w:t>
            </w:r>
          </w:p>
        </w:tc>
        <w:tc>
          <w:tcPr>
            <w:tcW w:w="3445" w:type="dxa"/>
            <w:gridSpan w:val="3"/>
            <w:shd w:val="clear" w:color="auto" w:fill="C9C9C9"/>
            <w:vAlign w:val="center"/>
          </w:tcPr>
          <w:p w14:paraId="3A8F23E1" w14:textId="77777777" w:rsidR="004D7954" w:rsidRDefault="004D7954" w:rsidP="0042311E">
            <w:pPr>
              <w:pStyle w:val="tablecolhead"/>
            </w:pPr>
            <w:r>
              <w:t>Table Column Head</w:t>
            </w:r>
          </w:p>
        </w:tc>
      </w:tr>
      <w:tr w:rsidR="00E73336" w14:paraId="4E0ABF00" w14:textId="77777777" w:rsidTr="00E73336">
        <w:trPr>
          <w:cantSplit/>
          <w:trHeight w:val="240"/>
          <w:tblHeader/>
          <w:jc w:val="center"/>
        </w:trPr>
        <w:tc>
          <w:tcPr>
            <w:tcW w:w="1415" w:type="dxa"/>
            <w:vMerge/>
            <w:shd w:val="clear" w:color="auto" w:fill="C9C9C9"/>
          </w:tcPr>
          <w:p w14:paraId="27B933DB" w14:textId="77777777" w:rsidR="004D7954" w:rsidRDefault="004D7954" w:rsidP="0042311E">
            <w:pPr>
              <w:rPr>
                <w:sz w:val="16"/>
                <w:szCs w:val="16"/>
              </w:rPr>
            </w:pPr>
          </w:p>
        </w:tc>
        <w:tc>
          <w:tcPr>
            <w:tcW w:w="1134" w:type="dxa"/>
            <w:shd w:val="clear" w:color="auto" w:fill="C9C9C9"/>
            <w:vAlign w:val="center"/>
          </w:tcPr>
          <w:p w14:paraId="07071794" w14:textId="77777777" w:rsidR="004D7954" w:rsidRDefault="00E73336" w:rsidP="0042311E">
            <w:pPr>
              <w:pStyle w:val="tablecolsubhead"/>
            </w:pPr>
            <w:r>
              <w:t>2023</w:t>
            </w:r>
          </w:p>
        </w:tc>
        <w:tc>
          <w:tcPr>
            <w:tcW w:w="1134" w:type="dxa"/>
            <w:shd w:val="clear" w:color="auto" w:fill="C9C9C9"/>
            <w:vAlign w:val="center"/>
          </w:tcPr>
          <w:p w14:paraId="36203307" w14:textId="77777777" w:rsidR="004D7954" w:rsidRDefault="00E73336" w:rsidP="0042311E">
            <w:pPr>
              <w:pStyle w:val="tablecolsubhead"/>
            </w:pPr>
            <w:r>
              <w:t>2024</w:t>
            </w:r>
          </w:p>
        </w:tc>
        <w:tc>
          <w:tcPr>
            <w:tcW w:w="1177" w:type="dxa"/>
            <w:shd w:val="clear" w:color="auto" w:fill="C9C9C9"/>
            <w:vAlign w:val="center"/>
          </w:tcPr>
          <w:p w14:paraId="0C52581B" w14:textId="77777777" w:rsidR="004D7954" w:rsidRDefault="00E73336" w:rsidP="0042311E">
            <w:pPr>
              <w:pStyle w:val="tablecolsubhead"/>
            </w:pPr>
            <w:r>
              <w:t>2025</w:t>
            </w:r>
          </w:p>
        </w:tc>
      </w:tr>
      <w:tr w:rsidR="004D7954" w14:paraId="39A42AF3" w14:textId="77777777" w:rsidTr="00E73336">
        <w:trPr>
          <w:trHeight w:val="320"/>
          <w:jc w:val="center"/>
        </w:trPr>
        <w:tc>
          <w:tcPr>
            <w:tcW w:w="1415" w:type="dxa"/>
            <w:vAlign w:val="center"/>
          </w:tcPr>
          <w:p w14:paraId="0D4E4FE0" w14:textId="77777777" w:rsidR="004D7954" w:rsidRDefault="00E73336" w:rsidP="0042311E">
            <w:pPr>
              <w:pStyle w:val="tablecopy"/>
              <w:rPr>
                <w:sz w:val="8"/>
                <w:szCs w:val="8"/>
              </w:rPr>
            </w:pPr>
            <w:r>
              <w:t>Electrionc</w:t>
            </w:r>
          </w:p>
        </w:tc>
        <w:tc>
          <w:tcPr>
            <w:tcW w:w="1134" w:type="dxa"/>
            <w:vAlign w:val="center"/>
          </w:tcPr>
          <w:p w14:paraId="105AF4EF" w14:textId="77777777" w:rsidR="004D7954" w:rsidRDefault="00E73336" w:rsidP="00E73336">
            <w:pPr>
              <w:pStyle w:val="tablecopy"/>
              <w:jc w:val="center"/>
            </w:pPr>
            <w:r>
              <w:t>12</w:t>
            </w:r>
          </w:p>
        </w:tc>
        <w:tc>
          <w:tcPr>
            <w:tcW w:w="1134" w:type="dxa"/>
            <w:vAlign w:val="center"/>
          </w:tcPr>
          <w:p w14:paraId="0C731CEA" w14:textId="77777777" w:rsidR="004D7954" w:rsidRDefault="00E73336" w:rsidP="00E73336">
            <w:pPr>
              <w:rPr>
                <w:sz w:val="16"/>
                <w:szCs w:val="16"/>
              </w:rPr>
            </w:pPr>
            <w:r>
              <w:rPr>
                <w:sz w:val="16"/>
                <w:szCs w:val="16"/>
              </w:rPr>
              <w:t>36</w:t>
            </w:r>
          </w:p>
        </w:tc>
        <w:tc>
          <w:tcPr>
            <w:tcW w:w="1177" w:type="dxa"/>
            <w:vAlign w:val="center"/>
          </w:tcPr>
          <w:p w14:paraId="3728F74E" w14:textId="77777777" w:rsidR="004D7954" w:rsidRDefault="00E73336" w:rsidP="00E73336">
            <w:pPr>
              <w:rPr>
                <w:sz w:val="16"/>
                <w:szCs w:val="16"/>
              </w:rPr>
            </w:pPr>
            <w:r>
              <w:rPr>
                <w:sz w:val="16"/>
                <w:szCs w:val="16"/>
              </w:rPr>
              <w:t>49</w:t>
            </w:r>
          </w:p>
        </w:tc>
      </w:tr>
      <w:tr w:rsidR="00E73336" w14:paraId="53039269" w14:textId="77777777" w:rsidTr="00E73336">
        <w:trPr>
          <w:trHeight w:val="320"/>
          <w:jc w:val="center"/>
        </w:trPr>
        <w:tc>
          <w:tcPr>
            <w:tcW w:w="1415" w:type="dxa"/>
            <w:vAlign w:val="center"/>
          </w:tcPr>
          <w:p w14:paraId="6A108E48" w14:textId="77777777" w:rsidR="00E73336" w:rsidRDefault="00E73336" w:rsidP="0042311E">
            <w:pPr>
              <w:pStyle w:val="tablecopy"/>
            </w:pPr>
            <w:r>
              <w:t>Electromechanical</w:t>
            </w:r>
          </w:p>
        </w:tc>
        <w:tc>
          <w:tcPr>
            <w:tcW w:w="1134" w:type="dxa"/>
            <w:vAlign w:val="center"/>
          </w:tcPr>
          <w:p w14:paraId="182F507A" w14:textId="77777777" w:rsidR="00E73336" w:rsidRDefault="00E73336" w:rsidP="00E73336">
            <w:pPr>
              <w:pStyle w:val="tablecopy"/>
              <w:jc w:val="center"/>
            </w:pPr>
            <w:r>
              <w:t>21</w:t>
            </w:r>
          </w:p>
        </w:tc>
        <w:tc>
          <w:tcPr>
            <w:tcW w:w="1134" w:type="dxa"/>
            <w:vAlign w:val="center"/>
          </w:tcPr>
          <w:p w14:paraId="6A2F1682" w14:textId="77777777" w:rsidR="00E73336" w:rsidRDefault="00E73336" w:rsidP="00E73336">
            <w:pPr>
              <w:rPr>
                <w:sz w:val="16"/>
                <w:szCs w:val="16"/>
              </w:rPr>
            </w:pPr>
            <w:r>
              <w:rPr>
                <w:sz w:val="16"/>
                <w:szCs w:val="16"/>
              </w:rPr>
              <w:t>31</w:t>
            </w:r>
          </w:p>
        </w:tc>
        <w:tc>
          <w:tcPr>
            <w:tcW w:w="1177" w:type="dxa"/>
            <w:vAlign w:val="center"/>
          </w:tcPr>
          <w:p w14:paraId="2B7F704A" w14:textId="77777777" w:rsidR="00E73336" w:rsidRDefault="00E73336" w:rsidP="00E73336">
            <w:pPr>
              <w:rPr>
                <w:sz w:val="16"/>
                <w:szCs w:val="16"/>
              </w:rPr>
            </w:pPr>
            <w:r>
              <w:rPr>
                <w:sz w:val="16"/>
                <w:szCs w:val="16"/>
              </w:rPr>
              <w:t>52</w:t>
            </w:r>
          </w:p>
        </w:tc>
      </w:tr>
      <w:tr w:rsidR="00E73336" w14:paraId="14349118" w14:textId="77777777" w:rsidTr="00E73336">
        <w:trPr>
          <w:trHeight w:val="320"/>
          <w:jc w:val="center"/>
        </w:trPr>
        <w:tc>
          <w:tcPr>
            <w:tcW w:w="1415" w:type="dxa"/>
            <w:vAlign w:val="center"/>
          </w:tcPr>
          <w:p w14:paraId="4B14A394" w14:textId="77777777" w:rsidR="00E73336" w:rsidRDefault="00E73336" w:rsidP="0042311E">
            <w:pPr>
              <w:pStyle w:val="tablecopy"/>
            </w:pPr>
            <w:r>
              <w:t>Industrial</w:t>
            </w:r>
          </w:p>
        </w:tc>
        <w:tc>
          <w:tcPr>
            <w:tcW w:w="1134" w:type="dxa"/>
            <w:vAlign w:val="center"/>
          </w:tcPr>
          <w:p w14:paraId="71D45202" w14:textId="77777777" w:rsidR="00E73336" w:rsidRDefault="00E73336" w:rsidP="00E73336">
            <w:pPr>
              <w:pStyle w:val="tablecopy"/>
              <w:jc w:val="center"/>
            </w:pPr>
            <w:r>
              <w:t>22</w:t>
            </w:r>
          </w:p>
        </w:tc>
        <w:tc>
          <w:tcPr>
            <w:tcW w:w="1134" w:type="dxa"/>
            <w:vAlign w:val="center"/>
          </w:tcPr>
          <w:p w14:paraId="795B107B" w14:textId="77777777" w:rsidR="00E73336" w:rsidRDefault="00E73336" w:rsidP="00E73336">
            <w:pPr>
              <w:rPr>
                <w:sz w:val="16"/>
                <w:szCs w:val="16"/>
              </w:rPr>
            </w:pPr>
            <w:r>
              <w:rPr>
                <w:sz w:val="16"/>
                <w:szCs w:val="16"/>
              </w:rPr>
              <w:t>13</w:t>
            </w:r>
          </w:p>
        </w:tc>
        <w:tc>
          <w:tcPr>
            <w:tcW w:w="1177" w:type="dxa"/>
            <w:vAlign w:val="center"/>
          </w:tcPr>
          <w:p w14:paraId="35944555" w14:textId="77777777" w:rsidR="00E73336" w:rsidRDefault="00E73336" w:rsidP="00E73336">
            <w:pPr>
              <w:rPr>
                <w:sz w:val="16"/>
                <w:szCs w:val="16"/>
              </w:rPr>
            </w:pPr>
            <w:r>
              <w:rPr>
                <w:sz w:val="16"/>
                <w:szCs w:val="16"/>
              </w:rPr>
              <w:t>32</w:t>
            </w:r>
          </w:p>
        </w:tc>
      </w:tr>
    </w:tbl>
    <w:p w14:paraId="3FAEF693" w14:textId="77777777" w:rsidR="004D7954" w:rsidRPr="005B520E" w:rsidRDefault="004D7954" w:rsidP="004D7954">
      <w:pPr>
        <w:pStyle w:val="tablefootnote"/>
        <w:numPr>
          <w:ilvl w:val="0"/>
          <w:numId w:val="0"/>
        </w:numPr>
        <w:ind w:left="58"/>
        <w:jc w:val="center"/>
        <w:rPr>
          <w:rtl/>
          <w:lang w:bidi="ar-LY"/>
        </w:rPr>
      </w:pPr>
    </w:p>
    <w:p w14:paraId="3636295D" w14:textId="1A5DB2DB" w:rsidR="00E73336" w:rsidRDefault="00B908BA" w:rsidP="00E73336">
      <w:pPr>
        <w:pStyle w:val="a3"/>
        <w:spacing w:line="240" w:lineRule="auto"/>
        <w:ind w:firstLine="0"/>
        <w:jc w:val="center"/>
      </w:pPr>
      <w:r>
        <w:rPr>
          <w:noProof/>
          <w:lang w:val="en-US" w:eastAsia="en-US"/>
        </w:rPr>
        <w:drawing>
          <wp:inline distT="0" distB="0" distL="0" distR="0" wp14:anchorId="41C41A6D" wp14:editId="2CB0EC15">
            <wp:extent cx="2759710" cy="1727835"/>
            <wp:effectExtent l="0" t="0" r="0" b="0"/>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DDA4F5" w14:textId="77777777" w:rsidR="008170DC" w:rsidRDefault="008170DC" w:rsidP="008170DC">
      <w:pPr>
        <w:pStyle w:val="figurecaption"/>
      </w:pPr>
      <w:r w:rsidRPr="008170DC">
        <w:t>The expected annual issue of the</w:t>
      </w:r>
      <w:r>
        <w:t xml:space="preserve"> JTR</w:t>
      </w:r>
    </w:p>
    <w:p w14:paraId="100E327C" w14:textId="77777777" w:rsidR="00225B67" w:rsidRDefault="00225B67" w:rsidP="00225B67">
      <w:pPr>
        <w:pStyle w:val="2"/>
      </w:pPr>
      <w:r w:rsidRPr="005B520E">
        <w:lastRenderedPageBreak/>
        <w:t>Equations</w:t>
      </w:r>
    </w:p>
    <w:p w14:paraId="0BB36C9B" w14:textId="77777777" w:rsidR="00225B67" w:rsidRDefault="00225B67" w:rsidP="00225B67">
      <w:pPr>
        <w:ind w:firstLine="288"/>
        <w:jc w:val="both"/>
      </w:pPr>
      <w:r>
        <w:t xml:space="preserve">Number equations consecutively with equation numbers in parentheses flush with the right margin, as in (1). To make your equations more compact, you may use the solidus </w:t>
      </w:r>
      <w:proofErr w:type="gramStart"/>
      <w:r>
        <w:t>( /</w:t>
      </w:r>
      <w:proofErr w:type="gramEnd"/>
      <w:r>
        <w:t xml:space="preserve"> ), the exp function, or appropriate exponents. Use parentheses to avoid ambiguities in denominators. Punctuate equations when they are part of a sentence, as in</w:t>
      </w:r>
    </w:p>
    <w:p w14:paraId="7D5A3A91" w14:textId="77777777" w:rsidR="00225B67" w:rsidRPr="005B520E" w:rsidRDefault="00225B67" w:rsidP="00225B67">
      <w:pPr>
        <w:pStyle w:val="equation"/>
        <w:rPr>
          <w:rFonts w:hint="eastAsia"/>
        </w:rPr>
      </w:pPr>
      <w:r w:rsidRPr="005B520E">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0985B8BA" w14:textId="77777777" w:rsidR="00225B67" w:rsidRDefault="00225B67" w:rsidP="00225B67">
      <w:pPr>
        <w:ind w:firstLine="288"/>
        <w:jc w:val="both"/>
      </w:pPr>
      <w:r>
        <w:t>Be sure that the symbols in your equation have been defined before the equation appears or immediately following. Italicize symbols (</w:t>
      </w:r>
      <w:r w:rsidRPr="00225B67">
        <w:rPr>
          <w:i/>
          <w:iCs/>
        </w:rPr>
        <w:t>T</w:t>
      </w:r>
      <w:r>
        <w:t xml:space="preserve"> might refer to temperature, but T is the unit tesla). Refer to “(1),” not “Eq. (1)” or “equation (1),” except at the beginning of a sentence: “Equation (1) is . . . .”</w:t>
      </w:r>
    </w:p>
    <w:p w14:paraId="6A0C6859" w14:textId="77777777" w:rsidR="008170DC" w:rsidRPr="008170DC" w:rsidRDefault="008170DC" w:rsidP="008170DC">
      <w:pPr>
        <w:pStyle w:val="2"/>
        <w:rPr>
          <w:sz w:val="22"/>
          <w:szCs w:val="22"/>
        </w:rPr>
      </w:pPr>
      <w:r w:rsidRPr="008170DC">
        <w:rPr>
          <w:sz w:val="22"/>
          <w:szCs w:val="22"/>
        </w:rPr>
        <w:t>Some Common</w:t>
      </w:r>
    </w:p>
    <w:p w14:paraId="790C01AF" w14:textId="77777777" w:rsidR="00050D46" w:rsidRPr="00050D46" w:rsidRDefault="00050D46" w:rsidP="00050D46">
      <w:pPr>
        <w:pStyle w:val="bulletlist"/>
      </w:pPr>
      <w:r>
        <w:rPr>
          <w:lang w:val="en-US"/>
        </w:rPr>
        <w:t>Use the template.</w:t>
      </w:r>
    </w:p>
    <w:p w14:paraId="5CA9913B" w14:textId="77777777" w:rsidR="00050D46" w:rsidRPr="005B520E" w:rsidRDefault="00050D46" w:rsidP="00050D46">
      <w:pPr>
        <w:pStyle w:val="bulletlist"/>
      </w:pPr>
      <w:r>
        <w:rPr>
          <w:lang w:val="en-US"/>
        </w:rPr>
        <w:t>Use the template.</w:t>
      </w:r>
    </w:p>
    <w:p w14:paraId="70356B9B" w14:textId="77777777" w:rsidR="009303D9" w:rsidRPr="008170DC" w:rsidRDefault="008170DC" w:rsidP="008170DC">
      <w:pPr>
        <w:pStyle w:val="1"/>
        <w:rPr>
          <w:b/>
          <w:bCs/>
          <w:sz w:val="24"/>
          <w:szCs w:val="24"/>
        </w:rPr>
      </w:pPr>
      <w:r>
        <w:rPr>
          <w:b/>
          <w:bCs/>
          <w:sz w:val="24"/>
          <w:szCs w:val="24"/>
        </w:rPr>
        <w:t>results</w:t>
      </w:r>
    </w:p>
    <w:p w14:paraId="4C6E1E15" w14:textId="77777777" w:rsidR="00050D46" w:rsidRDefault="008170DC" w:rsidP="00050D46">
      <w:pPr>
        <w:pStyle w:val="a3"/>
        <w:spacing w:line="240" w:lineRule="auto"/>
      </w:pPr>
      <w:r w:rsidRPr="008170DC">
        <w:t>Under this section, the obtained work results are presented, discussed, and summarized in scientific presentation tools such as tables, figures, and graphs, and then justifications for what has been reached.</w:t>
      </w:r>
    </w:p>
    <w:p w14:paraId="3784E060" w14:textId="77777777" w:rsidR="00050D46" w:rsidRPr="008170DC" w:rsidRDefault="00F53C32" w:rsidP="00050D46">
      <w:pPr>
        <w:pStyle w:val="1"/>
        <w:rPr>
          <w:b/>
          <w:bCs/>
          <w:sz w:val="24"/>
          <w:szCs w:val="24"/>
        </w:rPr>
      </w:pPr>
      <w:r>
        <w:rPr>
          <w:b/>
          <w:bCs/>
          <w:sz w:val="24"/>
          <w:szCs w:val="24"/>
        </w:rPr>
        <w:t>conclusions</w:t>
      </w:r>
    </w:p>
    <w:p w14:paraId="7FA0870E" w14:textId="77777777" w:rsidR="00050D46" w:rsidRPr="00F53C32" w:rsidRDefault="00F53C32" w:rsidP="00F53C32">
      <w:pPr>
        <w:pStyle w:val="a3"/>
        <w:spacing w:line="240" w:lineRule="auto"/>
        <w:rPr>
          <w:lang w:val="en-US"/>
        </w:rPr>
      </w:pPr>
      <w:r w:rsidRPr="00F53C32">
        <w:rPr>
          <w:lang w:val="en-US"/>
        </w:rPr>
        <w:t xml:space="preserve">Under this section of </w:t>
      </w:r>
      <w:proofErr w:type="gramStart"/>
      <w:r w:rsidRPr="00F53C32">
        <w:rPr>
          <w:lang w:val="en-US"/>
        </w:rPr>
        <w:t>research</w:t>
      </w:r>
      <w:proofErr w:type="gramEnd"/>
      <w:r w:rsidRPr="00F53C32">
        <w:rPr>
          <w:lang w:val="en-US"/>
        </w:rPr>
        <w:t xml:space="preserve"> the work presented should be viewed in a broader perspective. The results should be compared with the most important previous work on the topic. The potential accuracy and error should be explained and discussed by the researcher, and the researcher should also provide an explanation for this. And also discuss the implications of the results.</w:t>
      </w:r>
    </w:p>
    <w:p w14:paraId="4C6A2F87" w14:textId="77777777" w:rsidR="00225B67" w:rsidRPr="00225B67" w:rsidRDefault="00225B67" w:rsidP="00225B67">
      <w:pPr>
        <w:pStyle w:val="1"/>
        <w:rPr>
          <w:b/>
          <w:bCs/>
          <w:sz w:val="32"/>
          <w:szCs w:val="32"/>
        </w:rPr>
      </w:pPr>
      <w:r w:rsidRPr="00225B67">
        <w:rPr>
          <w:b/>
          <w:bCs/>
          <w:sz w:val="24"/>
          <w:szCs w:val="24"/>
        </w:rPr>
        <w:t>recommendations</w:t>
      </w:r>
      <w:r w:rsidRPr="00225B67">
        <w:rPr>
          <w:b/>
          <w:bCs/>
          <w:sz w:val="32"/>
          <w:szCs w:val="32"/>
        </w:rPr>
        <w:t xml:space="preserve"> </w:t>
      </w:r>
    </w:p>
    <w:p w14:paraId="20AE293C" w14:textId="77777777" w:rsidR="00225B67" w:rsidRPr="00F53C32" w:rsidRDefault="00225B67" w:rsidP="00225B67">
      <w:pPr>
        <w:pStyle w:val="a3"/>
        <w:spacing w:line="240" w:lineRule="auto"/>
        <w:rPr>
          <w:lang w:val="en-US"/>
        </w:rPr>
      </w:pPr>
      <w:r w:rsidRPr="00225B67">
        <w:rPr>
          <w:lang w:val="en-US"/>
        </w:rPr>
        <w:t>In this part, he discusses topics and ideas based on the results obtained, which need further research and study in the future, and which are expected to put a solution to a problem, and take into account that it does not exceed 100 words.</w:t>
      </w:r>
    </w:p>
    <w:p w14:paraId="54709872" w14:textId="77777777" w:rsidR="009303D9" w:rsidRPr="00A46DF5" w:rsidRDefault="009303D9" w:rsidP="00A059B3">
      <w:pPr>
        <w:pStyle w:val="5"/>
        <w:rPr>
          <w:b/>
          <w:bCs/>
          <w:sz w:val="24"/>
          <w:szCs w:val="24"/>
        </w:rPr>
      </w:pPr>
      <w:r w:rsidRPr="00A46DF5">
        <w:rPr>
          <w:b/>
          <w:bCs/>
          <w:sz w:val="24"/>
          <w:szCs w:val="24"/>
        </w:rPr>
        <w:t>References</w:t>
      </w:r>
    </w:p>
    <w:p w14:paraId="7E952959" w14:textId="77777777" w:rsidR="009303D9" w:rsidRPr="005B520E" w:rsidRDefault="009303D9" w:rsidP="00A46DF5">
      <w:pPr>
        <w:jc w:val="both"/>
      </w:pPr>
    </w:p>
    <w:p w14:paraId="3B6036AA"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51DF0FF" w14:textId="77777777" w:rsidR="009303D9" w:rsidRDefault="009303D9" w:rsidP="0004781E">
      <w:pPr>
        <w:pStyle w:val="references"/>
        <w:ind w:left="354" w:hanging="354"/>
      </w:pPr>
      <w:r>
        <w:t>J. Clerk Maxwell, A Treatise on Electricity and Magnetism, 3rd ed., vol. 2. Oxford: Clarendon, 1892, pp.68–73.</w:t>
      </w:r>
    </w:p>
    <w:p w14:paraId="18B34D4B"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1A8E407" w14:textId="77777777" w:rsidR="009303D9" w:rsidRDefault="009303D9" w:rsidP="0004781E">
      <w:pPr>
        <w:pStyle w:val="references"/>
        <w:ind w:left="354" w:hanging="354"/>
      </w:pPr>
      <w:r>
        <w:t>K. Elissa, “Title of paper if known,” unpublished.</w:t>
      </w:r>
    </w:p>
    <w:p w14:paraId="3740B9B5" w14:textId="77777777" w:rsidR="009303D9" w:rsidRDefault="009303D9" w:rsidP="0004781E">
      <w:pPr>
        <w:pStyle w:val="references"/>
        <w:ind w:left="354" w:hanging="354"/>
      </w:pPr>
      <w:r>
        <w:t>R. Nicole, “Title of paper with only first word capitalized,” J. Name Stand. Abbrev., in press.</w:t>
      </w:r>
    </w:p>
    <w:p w14:paraId="49213470" w14:textId="77777777" w:rsidR="009303D9" w:rsidRDefault="009303D9" w:rsidP="0004781E">
      <w:pPr>
        <w:pStyle w:val="references"/>
        <w:ind w:left="354" w:hanging="354"/>
      </w:pPr>
      <w:r>
        <w:t xml:space="preserve">Y. Yorozu, M. Hirano, K. Oka, and Y. Tagawa, “Electron spectroscopy studies on magneto-optical media and plastic substrate </w:t>
      </w:r>
      <w:r>
        <w:t>interface,” IEEE Transl. J. Magn. Japan, vol. 2, pp. 740–741, August 1987 [Digests 9th Annual Conf. Magnetics Japan, p. 301, 1982].</w:t>
      </w:r>
    </w:p>
    <w:p w14:paraId="19E584CE" w14:textId="63C4084A" w:rsidR="009303D9" w:rsidRDefault="009303D9" w:rsidP="0004781E">
      <w:pPr>
        <w:pStyle w:val="references"/>
        <w:ind w:left="354" w:hanging="354"/>
      </w:pPr>
      <w:r>
        <w:t>M. Young, The Technical Writer</w:t>
      </w:r>
      <w:r w:rsidR="00E7596C">
        <w:t>’</w:t>
      </w:r>
      <w:r>
        <w:t>s Handbook. Mill Valley, CA: University Science, 1989.</w:t>
      </w:r>
    </w:p>
    <w:p w14:paraId="15249DB1" w14:textId="7B0A0FEF" w:rsidR="007348DD" w:rsidRDefault="00EC596B" w:rsidP="007348DD">
      <w:pPr>
        <w:pStyle w:val="references"/>
        <w:numPr>
          <w:ilvl w:val="0"/>
          <w:numId w:val="0"/>
        </w:numPr>
        <w:spacing w:line="240" w:lineRule="auto"/>
        <w:rPr>
          <w:lang w:bidi="ar-LY"/>
        </w:rPr>
      </w:pPr>
      <w:r>
        <w:drawing>
          <wp:anchor distT="0" distB="0" distL="114300" distR="114300" simplePos="0" relativeHeight="251657728" behindDoc="1" locked="0" layoutInCell="1" allowOverlap="1" wp14:anchorId="1B36A124" wp14:editId="1A95B9B7">
            <wp:simplePos x="0" y="0"/>
            <wp:positionH relativeFrom="column">
              <wp:posOffset>136525</wp:posOffset>
            </wp:positionH>
            <wp:positionV relativeFrom="paragraph">
              <wp:posOffset>-2540</wp:posOffset>
            </wp:positionV>
            <wp:extent cx="807720" cy="769620"/>
            <wp:effectExtent l="0" t="0" r="0" b="0"/>
            <wp:wrapTight wrapText="bothSides">
              <wp:wrapPolygon edited="0">
                <wp:start x="11208" y="1604"/>
                <wp:lineTo x="509" y="4277"/>
                <wp:lineTo x="0" y="8554"/>
                <wp:lineTo x="3566" y="11228"/>
                <wp:lineTo x="0" y="16040"/>
                <wp:lineTo x="0" y="17109"/>
                <wp:lineTo x="1019" y="20317"/>
                <wp:lineTo x="5094" y="20317"/>
                <wp:lineTo x="9170" y="19248"/>
                <wp:lineTo x="17830" y="13901"/>
                <wp:lineTo x="17321" y="11228"/>
                <wp:lineTo x="19868" y="8020"/>
                <wp:lineTo x="20377" y="3208"/>
                <wp:lineTo x="18340" y="1604"/>
                <wp:lineTo x="11208" y="1604"/>
              </wp:wrapPolygon>
            </wp:wrapTight>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769620"/>
                    </a:xfrm>
                    <a:prstGeom prst="rect">
                      <a:avLst/>
                    </a:prstGeom>
                    <a:noFill/>
                  </pic:spPr>
                </pic:pic>
              </a:graphicData>
            </a:graphic>
            <wp14:sizeRelH relativeFrom="margin">
              <wp14:pctWidth>0</wp14:pctWidth>
            </wp14:sizeRelH>
            <wp14:sizeRelV relativeFrom="margin">
              <wp14:pctHeight>0</wp14:pctHeight>
            </wp14:sizeRelV>
          </wp:anchor>
        </w:drawing>
      </w:r>
      <w:r w:rsidR="007348DD" w:rsidRPr="007348DD">
        <w:rPr>
          <w:b/>
          <w:bCs/>
          <w:sz w:val="18"/>
          <w:szCs w:val="18"/>
        </w:rPr>
        <w:t>FIRST A. AUTHOR</w:t>
      </w:r>
      <w:r w:rsidR="007348DD">
        <w:t xml:space="preserve"> </w:t>
      </w:r>
      <w:r w:rsidR="007348DD" w:rsidRPr="007348DD">
        <w:rPr>
          <w:sz w:val="20"/>
          <w:szCs w:val="20"/>
        </w:rPr>
        <w:t xml:space="preserve">A CV of the author should be written, not exceeding 75 words, with the author's photo attached. In the case of more than one author, their CVs are arranged according to their ranking </w:t>
      </w:r>
      <w:r>
        <w:rPr>
          <w:sz w:val="20"/>
          <w:szCs w:val="20"/>
        </w:rPr>
        <w:t xml:space="preserve">   </w:t>
      </w:r>
      <w:r w:rsidR="007348DD" w:rsidRPr="007348DD">
        <w:rPr>
          <w:sz w:val="20"/>
          <w:szCs w:val="20"/>
        </w:rPr>
        <w:t>on the search.</w:t>
      </w:r>
    </w:p>
    <w:p w14:paraId="38C25463" w14:textId="77777777" w:rsidR="009303D9" w:rsidRDefault="009303D9" w:rsidP="00836367">
      <w:pPr>
        <w:pStyle w:val="references"/>
        <w:numPr>
          <w:ilvl w:val="0"/>
          <w:numId w:val="0"/>
        </w:numPr>
        <w:ind w:left="360" w:hanging="360"/>
      </w:pPr>
    </w:p>
    <w:p w14:paraId="122C1F94" w14:textId="77777777" w:rsidR="009303D9" w:rsidRDefault="009303D9" w:rsidP="007348DD">
      <w:pPr>
        <w:jc w:val="both"/>
      </w:pPr>
    </w:p>
    <w:sectPr w:rsidR="009303D9" w:rsidSect="00225B67">
      <w:type w:val="continuous"/>
      <w:pgSz w:w="11906" w:h="16838" w:code="9"/>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A610" w14:textId="77777777" w:rsidR="00586492" w:rsidRDefault="00586492" w:rsidP="001A3B3D">
      <w:r>
        <w:separator/>
      </w:r>
    </w:p>
  </w:endnote>
  <w:endnote w:type="continuationSeparator" w:id="0">
    <w:p w14:paraId="7343CCF1" w14:textId="77777777" w:rsidR="00586492" w:rsidRDefault="0058649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6DCD" w14:textId="77777777" w:rsidR="001A3B3D" w:rsidRPr="006F6D3D" w:rsidRDefault="001A3B3D" w:rsidP="0056610F">
    <w:pPr>
      <w:pStyle w:val="a5"/>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1108" w14:textId="77777777" w:rsidR="00586492" w:rsidRDefault="00586492" w:rsidP="001A3B3D">
      <w:r>
        <w:separator/>
      </w:r>
    </w:p>
  </w:footnote>
  <w:footnote w:type="continuationSeparator" w:id="0">
    <w:p w14:paraId="2EB797FB" w14:textId="77777777" w:rsidR="00586492" w:rsidRDefault="00586492"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689" w14:textId="6F4B6B56" w:rsidR="00C120ED" w:rsidRDefault="006A4E85" w:rsidP="00C120ED">
    <w:pPr>
      <w:pStyle w:val="a4"/>
      <w:bidi/>
      <w:jc w:val="left"/>
      <w:rPr>
        <w:rtl/>
        <w:lang w:bidi="ar-LY"/>
      </w:rPr>
    </w:pPr>
    <w:r>
      <w:rPr>
        <w:rFonts w:hint="cs"/>
        <w:rtl/>
        <w:lang w:bidi="ar-LY"/>
      </w:rPr>
      <w:t>المؤتمر والمعرض الدولي الأول للصحة الالكترونية والتطبيب عن بعد</w:t>
    </w:r>
    <w:r w:rsidR="00C120ED">
      <w:rPr>
        <w:rFonts w:hint="cs"/>
        <w:rtl/>
        <w:lang w:bidi="ar-LY"/>
      </w:rPr>
      <w:t xml:space="preserve">، المجلد </w:t>
    </w:r>
    <w:r w:rsidR="00C120ED">
      <w:rPr>
        <w:lang w:bidi="ar-LY"/>
      </w:rPr>
      <w:t>X</w:t>
    </w:r>
    <w:r w:rsidR="00C120ED">
      <w:rPr>
        <w:rFonts w:hint="cs"/>
        <w:rtl/>
        <w:lang w:bidi="ar-LY"/>
      </w:rPr>
      <w:t xml:space="preserve"> العدد </w:t>
    </w:r>
    <w:r w:rsidR="00C120ED">
      <w:rPr>
        <w:lang w:bidi="ar-LY"/>
      </w:rPr>
      <w:t>X</w:t>
    </w:r>
    <w:r w:rsidR="00C120ED">
      <w:rPr>
        <w:rFonts w:hint="cs"/>
        <w:rtl/>
        <w:lang w:bidi="ar-LY"/>
      </w:rPr>
      <w:t>، الشهر 202</w:t>
    </w:r>
    <w:r>
      <w:rPr>
        <w:rFonts w:hint="cs"/>
        <w:rtl/>
        <w:lang w:bidi="ar-LY"/>
      </w:rPr>
      <w:t>4</w:t>
    </w:r>
  </w:p>
  <w:p w14:paraId="2EFE4DB2" w14:textId="77777777" w:rsidR="00C120ED" w:rsidRDefault="00C120ED" w:rsidP="00C120ED">
    <w:pPr>
      <w:pStyle w:val="a4"/>
      <w:bidi/>
      <w:jc w:val="left"/>
      <w:rPr>
        <w:rtl/>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89303908">
    <w:abstractNumId w:val="14"/>
  </w:num>
  <w:num w:numId="2" w16cid:durableId="1054700365">
    <w:abstractNumId w:val="19"/>
  </w:num>
  <w:num w:numId="3" w16cid:durableId="1730304532">
    <w:abstractNumId w:val="13"/>
  </w:num>
  <w:num w:numId="4" w16cid:durableId="780614127">
    <w:abstractNumId w:val="16"/>
  </w:num>
  <w:num w:numId="5" w16cid:durableId="62682336">
    <w:abstractNumId w:val="16"/>
  </w:num>
  <w:num w:numId="6" w16cid:durableId="1061899897">
    <w:abstractNumId w:val="16"/>
  </w:num>
  <w:num w:numId="7" w16cid:durableId="791096673">
    <w:abstractNumId w:val="16"/>
  </w:num>
  <w:num w:numId="8" w16cid:durableId="498813437">
    <w:abstractNumId w:val="18"/>
  </w:num>
  <w:num w:numId="9" w16cid:durableId="508302237">
    <w:abstractNumId w:val="20"/>
  </w:num>
  <w:num w:numId="10" w16cid:durableId="2113428993">
    <w:abstractNumId w:val="15"/>
  </w:num>
  <w:num w:numId="11" w16cid:durableId="1183978692">
    <w:abstractNumId w:val="12"/>
  </w:num>
  <w:num w:numId="12" w16cid:durableId="439380698">
    <w:abstractNumId w:val="11"/>
  </w:num>
  <w:num w:numId="13" w16cid:durableId="1156724769">
    <w:abstractNumId w:val="0"/>
  </w:num>
  <w:num w:numId="14" w16cid:durableId="1575581226">
    <w:abstractNumId w:val="10"/>
  </w:num>
  <w:num w:numId="15" w16cid:durableId="1673877146">
    <w:abstractNumId w:val="8"/>
  </w:num>
  <w:num w:numId="16" w16cid:durableId="71395254">
    <w:abstractNumId w:val="7"/>
  </w:num>
  <w:num w:numId="17" w16cid:durableId="716659409">
    <w:abstractNumId w:val="6"/>
  </w:num>
  <w:num w:numId="18" w16cid:durableId="903494300">
    <w:abstractNumId w:val="5"/>
  </w:num>
  <w:num w:numId="19" w16cid:durableId="7679298">
    <w:abstractNumId w:val="9"/>
  </w:num>
  <w:num w:numId="20" w16cid:durableId="1133597796">
    <w:abstractNumId w:val="4"/>
  </w:num>
  <w:num w:numId="21" w16cid:durableId="1462575709">
    <w:abstractNumId w:val="3"/>
  </w:num>
  <w:num w:numId="22" w16cid:durableId="959602820">
    <w:abstractNumId w:val="2"/>
  </w:num>
  <w:num w:numId="23" w16cid:durableId="1536231520">
    <w:abstractNumId w:val="1"/>
  </w:num>
  <w:num w:numId="24" w16cid:durableId="583689030">
    <w:abstractNumId w:val="17"/>
  </w:num>
  <w:num w:numId="25" w16cid:durableId="430319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A"/>
    <w:rsid w:val="0004781E"/>
    <w:rsid w:val="00050D46"/>
    <w:rsid w:val="0008758A"/>
    <w:rsid w:val="000C19ED"/>
    <w:rsid w:val="000C1E68"/>
    <w:rsid w:val="000D0103"/>
    <w:rsid w:val="001579B8"/>
    <w:rsid w:val="001A2EFD"/>
    <w:rsid w:val="001A3B3D"/>
    <w:rsid w:val="001B67DC"/>
    <w:rsid w:val="001F7DC5"/>
    <w:rsid w:val="002254A9"/>
    <w:rsid w:val="00225B67"/>
    <w:rsid w:val="00233D97"/>
    <w:rsid w:val="002347A2"/>
    <w:rsid w:val="00255E02"/>
    <w:rsid w:val="002850E3"/>
    <w:rsid w:val="00354FCF"/>
    <w:rsid w:val="003A19E2"/>
    <w:rsid w:val="003B4E04"/>
    <w:rsid w:val="003F5A08"/>
    <w:rsid w:val="00420716"/>
    <w:rsid w:val="0042311E"/>
    <w:rsid w:val="004325FB"/>
    <w:rsid w:val="004432BA"/>
    <w:rsid w:val="0044407E"/>
    <w:rsid w:val="00447BB9"/>
    <w:rsid w:val="004D72B5"/>
    <w:rsid w:val="004D7954"/>
    <w:rsid w:val="00551B7F"/>
    <w:rsid w:val="0056610F"/>
    <w:rsid w:val="00575BCA"/>
    <w:rsid w:val="00586492"/>
    <w:rsid w:val="005B0344"/>
    <w:rsid w:val="005B520E"/>
    <w:rsid w:val="005C401B"/>
    <w:rsid w:val="005E2742"/>
    <w:rsid w:val="005E2800"/>
    <w:rsid w:val="00605825"/>
    <w:rsid w:val="00645D22"/>
    <w:rsid w:val="00651A08"/>
    <w:rsid w:val="00654204"/>
    <w:rsid w:val="0066596A"/>
    <w:rsid w:val="00670434"/>
    <w:rsid w:val="006A4E85"/>
    <w:rsid w:val="006A7161"/>
    <w:rsid w:val="006B6B66"/>
    <w:rsid w:val="006F6D3D"/>
    <w:rsid w:val="00715BEA"/>
    <w:rsid w:val="007348DD"/>
    <w:rsid w:val="00740EEA"/>
    <w:rsid w:val="00794804"/>
    <w:rsid w:val="007B33F1"/>
    <w:rsid w:val="007B6DDA"/>
    <w:rsid w:val="007C0308"/>
    <w:rsid w:val="007C2FF2"/>
    <w:rsid w:val="007D6232"/>
    <w:rsid w:val="007F1F99"/>
    <w:rsid w:val="007F768F"/>
    <w:rsid w:val="0080791D"/>
    <w:rsid w:val="008170DC"/>
    <w:rsid w:val="00821382"/>
    <w:rsid w:val="00836367"/>
    <w:rsid w:val="00873603"/>
    <w:rsid w:val="008A2C7D"/>
    <w:rsid w:val="008C4B23"/>
    <w:rsid w:val="008E119E"/>
    <w:rsid w:val="008F6E2C"/>
    <w:rsid w:val="009303D9"/>
    <w:rsid w:val="00933C64"/>
    <w:rsid w:val="00972203"/>
    <w:rsid w:val="009F1D79"/>
    <w:rsid w:val="00A059B3"/>
    <w:rsid w:val="00A46DF5"/>
    <w:rsid w:val="00AE3409"/>
    <w:rsid w:val="00B11A60"/>
    <w:rsid w:val="00B22613"/>
    <w:rsid w:val="00B67209"/>
    <w:rsid w:val="00B908BA"/>
    <w:rsid w:val="00BA1025"/>
    <w:rsid w:val="00BC3420"/>
    <w:rsid w:val="00BD670B"/>
    <w:rsid w:val="00BE7D3C"/>
    <w:rsid w:val="00BF5FF6"/>
    <w:rsid w:val="00C0207F"/>
    <w:rsid w:val="00C120ED"/>
    <w:rsid w:val="00C13DE5"/>
    <w:rsid w:val="00C16117"/>
    <w:rsid w:val="00C3075A"/>
    <w:rsid w:val="00C919A4"/>
    <w:rsid w:val="00CA4392"/>
    <w:rsid w:val="00CC393F"/>
    <w:rsid w:val="00CE0DF0"/>
    <w:rsid w:val="00D2176E"/>
    <w:rsid w:val="00D632BE"/>
    <w:rsid w:val="00D72D06"/>
    <w:rsid w:val="00D7522C"/>
    <w:rsid w:val="00D7536F"/>
    <w:rsid w:val="00D76668"/>
    <w:rsid w:val="00DE1662"/>
    <w:rsid w:val="00E07383"/>
    <w:rsid w:val="00E165BC"/>
    <w:rsid w:val="00E3310E"/>
    <w:rsid w:val="00E61E12"/>
    <w:rsid w:val="00E64875"/>
    <w:rsid w:val="00E73336"/>
    <w:rsid w:val="00E7596C"/>
    <w:rsid w:val="00E878F2"/>
    <w:rsid w:val="00EC596B"/>
    <w:rsid w:val="00ED0149"/>
    <w:rsid w:val="00EF7DE3"/>
    <w:rsid w:val="00F03103"/>
    <w:rsid w:val="00F271DE"/>
    <w:rsid w:val="00F53C32"/>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1D59D"/>
  <w15:chartTrackingRefBased/>
  <w15:docId w15:val="{5D79512A-30C2-41EB-B9E4-3AE81F6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tabs>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rsid w:val="00E7596C"/>
    <w:pPr>
      <w:tabs>
        <w:tab w:val="left" w:pos="288"/>
      </w:tabs>
      <w:spacing w:after="120" w:line="228" w:lineRule="auto"/>
      <w:ind w:firstLine="288"/>
      <w:jc w:val="both"/>
    </w:pPr>
    <w:rPr>
      <w:spacing w:val="-1"/>
      <w:lang w:val="x-none" w:eastAsia="x-none"/>
    </w:rPr>
  </w:style>
  <w:style w:type="character" w:customStyle="1" w:styleId="Char">
    <w:name w:val="نص أساسي Char"/>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rsid w:val="001A3B3D"/>
    <w:pPr>
      <w:tabs>
        <w:tab w:val="center" w:pos="4680"/>
        <w:tab w:val="right" w:pos="9360"/>
      </w:tabs>
    </w:pPr>
  </w:style>
  <w:style w:type="character" w:customStyle="1" w:styleId="Char0">
    <w:name w:val="رأس الصفحة Char"/>
    <w:basedOn w:val="a0"/>
    <w:link w:val="a4"/>
    <w:rsid w:val="001A3B3D"/>
  </w:style>
  <w:style w:type="paragraph" w:styleId="a5">
    <w:name w:val="footer"/>
    <w:basedOn w:val="a"/>
    <w:link w:val="Char1"/>
    <w:rsid w:val="001A3B3D"/>
    <w:pPr>
      <w:tabs>
        <w:tab w:val="center" w:pos="4680"/>
        <w:tab w:val="right" w:pos="9360"/>
      </w:tabs>
    </w:pPr>
  </w:style>
  <w:style w:type="character" w:customStyle="1" w:styleId="Char1">
    <w:name w:val="تذييل الصفحة Char"/>
    <w:basedOn w:val="a0"/>
    <w:link w:val="a5"/>
    <w:rsid w:val="001A3B3D"/>
  </w:style>
  <w:style w:type="paragraph" w:customStyle="1" w:styleId="Authornames">
    <w:name w:val="Author_names"/>
    <w:basedOn w:val="a"/>
    <w:link w:val="AuthornamesChar"/>
    <w:qFormat/>
    <w:rsid w:val="00C120ED"/>
    <w:pPr>
      <w:spacing w:after="220" w:line="276" w:lineRule="auto"/>
      <w:ind w:left="357"/>
    </w:pPr>
    <w:rPr>
      <w:rFonts w:eastAsia="Calibri"/>
      <w:sz w:val="24"/>
      <w:szCs w:val="24"/>
    </w:rPr>
  </w:style>
  <w:style w:type="character" w:customStyle="1" w:styleId="AuthornamesChar">
    <w:name w:val="Author_names Char"/>
    <w:link w:val="Authornames"/>
    <w:rsid w:val="00C120E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3361">
      <w:bodyDiv w:val="1"/>
      <w:marLeft w:val="0"/>
      <w:marRight w:val="0"/>
      <w:marTop w:val="0"/>
      <w:marBottom w:val="0"/>
      <w:divBdr>
        <w:top w:val="none" w:sz="0" w:space="0" w:color="auto"/>
        <w:left w:val="none" w:sz="0" w:space="0" w:color="auto"/>
        <w:bottom w:val="none" w:sz="0" w:space="0" w:color="auto"/>
        <w:right w:val="none" w:sz="0" w:space="0" w:color="auto"/>
      </w:divBdr>
      <w:divsChild>
        <w:div w:id="217787118">
          <w:marLeft w:val="0"/>
          <w:marRight w:val="0"/>
          <w:marTop w:val="0"/>
          <w:marBottom w:val="0"/>
          <w:divBdr>
            <w:top w:val="none" w:sz="0" w:space="0" w:color="auto"/>
            <w:left w:val="none" w:sz="0" w:space="0" w:color="auto"/>
            <w:bottom w:val="none" w:sz="0" w:space="0" w:color="auto"/>
            <w:right w:val="none" w:sz="0" w:space="0" w:color="auto"/>
          </w:divBdr>
          <w:divsChild>
            <w:div w:id="139923521">
              <w:marLeft w:val="0"/>
              <w:marRight w:val="0"/>
              <w:marTop w:val="0"/>
              <w:marBottom w:val="0"/>
              <w:divBdr>
                <w:top w:val="none" w:sz="0" w:space="0" w:color="auto"/>
                <w:left w:val="none" w:sz="0" w:space="0" w:color="auto"/>
                <w:bottom w:val="none" w:sz="0" w:space="0" w:color="auto"/>
                <w:right w:val="none" w:sz="0" w:space="0" w:color="auto"/>
              </w:divBdr>
              <w:divsChild>
                <w:div w:id="848062872">
                  <w:marLeft w:val="0"/>
                  <w:marRight w:val="0"/>
                  <w:marTop w:val="0"/>
                  <w:marBottom w:val="0"/>
                  <w:divBdr>
                    <w:top w:val="none" w:sz="0" w:space="0" w:color="auto"/>
                    <w:left w:val="none" w:sz="0" w:space="0" w:color="auto"/>
                    <w:bottom w:val="none" w:sz="0" w:space="0" w:color="auto"/>
                    <w:right w:val="none" w:sz="0" w:space="0" w:color="auto"/>
                  </w:divBdr>
                  <w:divsChild>
                    <w:div w:id="6127852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3293736">
          <w:marLeft w:val="0"/>
          <w:marRight w:val="0"/>
          <w:marTop w:val="0"/>
          <w:marBottom w:val="0"/>
          <w:divBdr>
            <w:top w:val="none" w:sz="0" w:space="0" w:color="auto"/>
            <w:left w:val="none" w:sz="0" w:space="0" w:color="auto"/>
            <w:bottom w:val="none" w:sz="0" w:space="0" w:color="auto"/>
            <w:right w:val="none" w:sz="0" w:space="0" w:color="auto"/>
          </w:divBdr>
          <w:divsChild>
            <w:div w:id="635989932">
              <w:marLeft w:val="0"/>
              <w:marRight w:val="0"/>
              <w:marTop w:val="0"/>
              <w:marBottom w:val="0"/>
              <w:divBdr>
                <w:top w:val="none" w:sz="0" w:space="0" w:color="auto"/>
                <w:left w:val="none" w:sz="0" w:space="0" w:color="auto"/>
                <w:bottom w:val="none" w:sz="0" w:space="0" w:color="auto"/>
                <w:right w:val="none" w:sz="0" w:space="0" w:color="auto"/>
              </w:divBdr>
              <w:divsChild>
                <w:div w:id="268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2595">
      <w:bodyDiv w:val="1"/>
      <w:marLeft w:val="0"/>
      <w:marRight w:val="0"/>
      <w:marTop w:val="0"/>
      <w:marBottom w:val="0"/>
      <w:divBdr>
        <w:top w:val="none" w:sz="0" w:space="0" w:color="auto"/>
        <w:left w:val="none" w:sz="0" w:space="0" w:color="auto"/>
        <w:bottom w:val="none" w:sz="0" w:space="0" w:color="auto"/>
        <w:right w:val="none" w:sz="0" w:space="0" w:color="auto"/>
      </w:divBdr>
      <w:divsChild>
        <w:div w:id="4409348">
          <w:marLeft w:val="0"/>
          <w:marRight w:val="0"/>
          <w:marTop w:val="0"/>
          <w:marBottom w:val="0"/>
          <w:divBdr>
            <w:top w:val="none" w:sz="0" w:space="0" w:color="auto"/>
            <w:left w:val="none" w:sz="0" w:space="0" w:color="auto"/>
            <w:bottom w:val="none" w:sz="0" w:space="0" w:color="auto"/>
            <w:right w:val="none" w:sz="0" w:space="0" w:color="auto"/>
          </w:divBdr>
          <w:divsChild>
            <w:div w:id="383523568">
              <w:marLeft w:val="0"/>
              <w:marRight w:val="0"/>
              <w:marTop w:val="0"/>
              <w:marBottom w:val="0"/>
              <w:divBdr>
                <w:top w:val="none" w:sz="0" w:space="0" w:color="auto"/>
                <w:left w:val="none" w:sz="0" w:space="0" w:color="auto"/>
                <w:bottom w:val="none" w:sz="0" w:space="0" w:color="auto"/>
                <w:right w:val="none" w:sz="0" w:space="0" w:color="auto"/>
              </w:divBdr>
              <w:divsChild>
                <w:div w:id="10885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159">
          <w:marLeft w:val="0"/>
          <w:marRight w:val="0"/>
          <w:marTop w:val="0"/>
          <w:marBottom w:val="0"/>
          <w:divBdr>
            <w:top w:val="none" w:sz="0" w:space="0" w:color="auto"/>
            <w:left w:val="none" w:sz="0" w:space="0" w:color="auto"/>
            <w:bottom w:val="none" w:sz="0" w:space="0" w:color="auto"/>
            <w:right w:val="none" w:sz="0" w:space="0" w:color="auto"/>
          </w:divBdr>
          <w:divsChild>
            <w:div w:id="1333264520">
              <w:marLeft w:val="0"/>
              <w:marRight w:val="0"/>
              <w:marTop w:val="0"/>
              <w:marBottom w:val="0"/>
              <w:divBdr>
                <w:top w:val="none" w:sz="0" w:space="0" w:color="auto"/>
                <w:left w:val="none" w:sz="0" w:space="0" w:color="auto"/>
                <w:bottom w:val="none" w:sz="0" w:space="0" w:color="auto"/>
                <w:right w:val="none" w:sz="0" w:space="0" w:color="auto"/>
              </w:divBdr>
              <w:divsChild>
                <w:div w:id="2037270391">
                  <w:marLeft w:val="0"/>
                  <w:marRight w:val="0"/>
                  <w:marTop w:val="0"/>
                  <w:marBottom w:val="0"/>
                  <w:divBdr>
                    <w:top w:val="none" w:sz="0" w:space="0" w:color="auto"/>
                    <w:left w:val="none" w:sz="0" w:space="0" w:color="auto"/>
                    <w:bottom w:val="none" w:sz="0" w:space="0" w:color="auto"/>
                    <w:right w:val="none" w:sz="0" w:space="0" w:color="auto"/>
                  </w:divBdr>
                  <w:divsChild>
                    <w:div w:id="1260143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world\Downloads\Telegram%20Desktop\JTR_English_template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575;&#1604;&#1605;&#1580;&#1604;&#1577;%20&#1575;&#1604;&#1593;&#1604;&#1605;&#1610;&#1577;\3%20&#1575;&#1604;&#1605;&#1580;&#1604;&#1577;%20&#1575;&#1604;&#1593;&#1604;&#1605;&#1610;&#1577;\template\Microsoft%20Excel%20Worksheet%20&#1580;&#1583;&#1610;&#15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447478528958379E-2"/>
          <c:y val="8.0912100036778234E-2"/>
          <c:w val="0.72466781225128185"/>
          <c:h val="0.58747049778027471"/>
        </c:manualLayout>
      </c:layout>
      <c:bar3DChart>
        <c:barDir val="col"/>
        <c:grouping val="stacked"/>
        <c:varyColors val="0"/>
        <c:ser>
          <c:idx val="0"/>
          <c:order val="0"/>
          <c:tx>
            <c:strRef>
              <c:f>ورقة1!$B$1</c:f>
              <c:strCache>
                <c:ptCount val="1"/>
                <c:pt idx="0">
                  <c:v>منشورة</c:v>
                </c:pt>
              </c:strCache>
            </c:strRef>
          </c:tx>
          <c:spPr>
            <a:solidFill>
              <a:schemeClr val="accent1"/>
            </a:solidFill>
            <a:ln>
              <a:noFill/>
            </a:ln>
            <a:effectLst/>
            <a:sp3d/>
          </c:spPr>
          <c:invertIfNegative val="0"/>
          <c:cat>
            <c:numRef>
              <c:f>ورقة1!$A$2:$A$4</c:f>
              <c:numCache>
                <c:formatCode>General</c:formatCode>
                <c:ptCount val="3"/>
                <c:pt idx="0">
                  <c:v>2023</c:v>
                </c:pt>
                <c:pt idx="1">
                  <c:v>2024</c:v>
                </c:pt>
                <c:pt idx="2">
                  <c:v>2025</c:v>
                </c:pt>
              </c:numCache>
            </c:numRef>
          </c:cat>
          <c:val>
            <c:numRef>
              <c:f>ورقة1!$B$2:$B$4</c:f>
              <c:numCache>
                <c:formatCode>General</c:formatCode>
                <c:ptCount val="3"/>
                <c:pt idx="0">
                  <c:v>40</c:v>
                </c:pt>
                <c:pt idx="1">
                  <c:v>60</c:v>
                </c:pt>
                <c:pt idx="2">
                  <c:v>100</c:v>
                </c:pt>
              </c:numCache>
            </c:numRef>
          </c:val>
          <c:extLst>
            <c:ext xmlns:c16="http://schemas.microsoft.com/office/drawing/2014/chart" uri="{C3380CC4-5D6E-409C-BE32-E72D297353CC}">
              <c16:uniqueId val="{00000000-4549-4F2F-AB5B-BDDF3767DA41}"/>
            </c:ext>
          </c:extLst>
        </c:ser>
        <c:ser>
          <c:idx val="1"/>
          <c:order val="1"/>
          <c:tx>
            <c:strRef>
              <c:f>ورقة1!$C$1</c:f>
              <c:strCache>
                <c:ptCount val="1"/>
                <c:pt idx="0">
                  <c:v>مرفوضة</c:v>
                </c:pt>
              </c:strCache>
            </c:strRef>
          </c:tx>
          <c:spPr>
            <a:solidFill>
              <a:schemeClr val="accent2"/>
            </a:solidFill>
            <a:ln>
              <a:noFill/>
            </a:ln>
            <a:effectLst/>
            <a:sp3d/>
          </c:spPr>
          <c:invertIfNegative val="0"/>
          <c:cat>
            <c:numRef>
              <c:f>ورقة1!$A$2:$A$4</c:f>
              <c:numCache>
                <c:formatCode>General</c:formatCode>
                <c:ptCount val="3"/>
                <c:pt idx="0">
                  <c:v>2023</c:v>
                </c:pt>
                <c:pt idx="1">
                  <c:v>2024</c:v>
                </c:pt>
                <c:pt idx="2">
                  <c:v>2025</c:v>
                </c:pt>
              </c:numCache>
            </c:numRef>
          </c:cat>
          <c:val>
            <c:numRef>
              <c:f>ورقة1!$C$2:$C$4</c:f>
              <c:numCache>
                <c:formatCode>General</c:formatCode>
                <c:ptCount val="3"/>
                <c:pt idx="0">
                  <c:v>5</c:v>
                </c:pt>
                <c:pt idx="1">
                  <c:v>7</c:v>
                </c:pt>
                <c:pt idx="2">
                  <c:v>15</c:v>
                </c:pt>
              </c:numCache>
            </c:numRef>
          </c:val>
          <c:extLst>
            <c:ext xmlns:c16="http://schemas.microsoft.com/office/drawing/2014/chart" uri="{C3380CC4-5D6E-409C-BE32-E72D297353CC}">
              <c16:uniqueId val="{00000001-4549-4F2F-AB5B-BDDF3767DA41}"/>
            </c:ext>
          </c:extLst>
        </c:ser>
        <c:ser>
          <c:idx val="2"/>
          <c:order val="2"/>
          <c:tx>
            <c:strRef>
              <c:f>ورقة1!$D$1</c:f>
              <c:strCache>
                <c:ptCount val="1"/>
                <c:pt idx="0">
                  <c:v>قيد النشر</c:v>
                </c:pt>
              </c:strCache>
            </c:strRef>
          </c:tx>
          <c:spPr>
            <a:solidFill>
              <a:schemeClr val="accent3"/>
            </a:solidFill>
            <a:ln>
              <a:noFill/>
            </a:ln>
            <a:effectLst/>
            <a:sp3d/>
          </c:spPr>
          <c:invertIfNegative val="0"/>
          <c:cat>
            <c:numRef>
              <c:f>ورقة1!$A$2:$A$4</c:f>
              <c:numCache>
                <c:formatCode>General</c:formatCode>
                <c:ptCount val="3"/>
                <c:pt idx="0">
                  <c:v>2023</c:v>
                </c:pt>
                <c:pt idx="1">
                  <c:v>2024</c:v>
                </c:pt>
                <c:pt idx="2">
                  <c:v>2025</c:v>
                </c:pt>
              </c:numCache>
            </c:numRef>
          </c:cat>
          <c:val>
            <c:numRef>
              <c:f>ورقة1!$D$2:$D$4</c:f>
              <c:numCache>
                <c:formatCode>General</c:formatCode>
                <c:ptCount val="3"/>
                <c:pt idx="0">
                  <c:v>10</c:v>
                </c:pt>
                <c:pt idx="1">
                  <c:v>13</c:v>
                </c:pt>
                <c:pt idx="2">
                  <c:v>18</c:v>
                </c:pt>
              </c:numCache>
            </c:numRef>
          </c:val>
          <c:extLst>
            <c:ext xmlns:c16="http://schemas.microsoft.com/office/drawing/2014/chart" uri="{C3380CC4-5D6E-409C-BE32-E72D297353CC}">
              <c16:uniqueId val="{00000002-4549-4F2F-AB5B-BDDF3767DA41}"/>
            </c:ext>
          </c:extLst>
        </c:ser>
        <c:dLbls>
          <c:showLegendKey val="0"/>
          <c:showVal val="0"/>
          <c:showCatName val="0"/>
          <c:showSerName val="0"/>
          <c:showPercent val="0"/>
          <c:showBubbleSize val="0"/>
        </c:dLbls>
        <c:gapWidth val="150"/>
        <c:shape val="box"/>
        <c:axId val="304747984"/>
        <c:axId val="304748768"/>
        <c:axId val="0"/>
      </c:bar3DChart>
      <c:catAx>
        <c:axId val="304747984"/>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748768"/>
        <c:crosses val="autoZero"/>
        <c:auto val="1"/>
        <c:lblAlgn val="ctr"/>
        <c:lblOffset val="100"/>
        <c:noMultiLvlLbl val="0"/>
      </c:catAx>
      <c:valAx>
        <c:axId val="30474876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ar-LY" sz="1100" b="1"/>
                  <a:t>عنوان المحور</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747984"/>
        <c:crosses val="autoZero"/>
        <c:crossBetween val="between"/>
      </c:valAx>
      <c:spPr>
        <a:noFill/>
        <a:ln>
          <a:noFill/>
        </a:ln>
        <a:effectLst/>
      </c:spPr>
    </c:plotArea>
    <c:legend>
      <c:legendPos val="b"/>
      <c:layout>
        <c:manualLayout>
          <c:xMode val="edge"/>
          <c:yMode val="edge"/>
          <c:x val="0.68107132391318292"/>
          <c:y val="0.55957985943187771"/>
          <c:w val="0.26767422625353948"/>
          <c:h val="0.388930622362899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CACF-AC4A-4C6B-9E5C-C43DFD56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JTR_English_template2</Template>
  <TotalTime>3</TotalTime>
  <Pages>2</Pages>
  <Words>831</Words>
  <Characters>4742</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Maher</dc:creator>
  <cp:keywords/>
  <cp:lastModifiedBy>Maher</cp:lastModifiedBy>
  <cp:revision>2</cp:revision>
  <dcterms:created xsi:type="dcterms:W3CDTF">2024-08-07T09:54:00Z</dcterms:created>
  <dcterms:modified xsi:type="dcterms:W3CDTF">2024-08-07T09:54:00Z</dcterms:modified>
</cp:coreProperties>
</file>